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State of Israel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bookmarkStart w:id="0" w:name="_GoBack"/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bookmarkEnd w:id="0"/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bookmarkStart w:id="1" w:name="RubF"/>
      <w:r w:rsidRPr="00EC0B54">
        <w:rPr>
          <w:rFonts w:asciiTheme="majorBidi" w:hAnsiTheme="majorBidi" w:cstheme="majorBidi"/>
          <w:b/>
          <w:bCs/>
        </w:rPr>
        <w:t>Rubrics for Marking Module F</w:t>
      </w:r>
      <w:r w:rsidR="009B1285">
        <w:rPr>
          <w:rFonts w:asciiTheme="majorBidi" w:hAnsiTheme="majorBidi" w:cstheme="majorBidi"/>
          <w:b/>
          <w:bCs/>
        </w:rPr>
        <w:t xml:space="preserve"> (</w:t>
      </w:r>
      <w:proofErr w:type="spellStart"/>
      <w:r w:rsidR="009B1285">
        <w:rPr>
          <w:rFonts w:asciiTheme="majorBidi" w:hAnsiTheme="majorBidi" w:cstheme="majorBidi"/>
          <w:b/>
          <w:bCs/>
        </w:rPr>
        <w:t>Magen</w:t>
      </w:r>
      <w:proofErr w:type="spellEnd"/>
      <w:r w:rsidR="009B1285">
        <w:rPr>
          <w:rFonts w:asciiTheme="majorBidi" w:hAnsiTheme="majorBidi" w:cstheme="majorBidi"/>
          <w:b/>
          <w:bCs/>
        </w:rPr>
        <w:t>/</w:t>
      </w:r>
      <w:proofErr w:type="spellStart"/>
      <w:r w:rsidR="009B1285">
        <w:rPr>
          <w:rFonts w:asciiTheme="majorBidi" w:hAnsiTheme="majorBidi" w:cstheme="majorBidi"/>
          <w:b/>
          <w:bCs/>
        </w:rPr>
        <w:t>Bagrut</w:t>
      </w:r>
      <w:proofErr w:type="spellEnd"/>
      <w:r w:rsidR="009B1285">
        <w:rPr>
          <w:rFonts w:asciiTheme="majorBidi" w:hAnsiTheme="majorBidi" w:cstheme="majorBidi"/>
          <w:b/>
          <w:bCs/>
        </w:rPr>
        <w:t>)</w:t>
      </w:r>
    </w:p>
    <w:bookmarkEnd w:id="1"/>
    <w:p w:rsidR="00EC0B54" w:rsidRPr="00EC0B54" w:rsidRDefault="00EC0B54" w:rsidP="00EC0B54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0B54">
        <w:rPr>
          <w:rFonts w:asciiTheme="majorBidi" w:hAnsiTheme="majorBidi" w:cstheme="majorBidi"/>
          <w:b/>
          <w:bCs/>
        </w:rPr>
        <w:t>Rubric 1: LOTS questions (Question is worth 5 points.)</w:t>
      </w:r>
    </w:p>
    <w:tbl>
      <w:tblPr>
        <w:tblW w:w="5295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2334"/>
        <w:gridCol w:w="646"/>
        <w:gridCol w:w="2329"/>
        <w:gridCol w:w="646"/>
        <w:gridCol w:w="2342"/>
      </w:tblGrid>
      <w:tr w:rsidR="00EC0B54" w:rsidRPr="00EC0B54" w:rsidTr="00EC0B54">
        <w:trPr>
          <w:cantSplit/>
          <w:trHeight w:val="420"/>
          <w:jc w:val="center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829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ind w:right="227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Descriptors</w:t>
            </w:r>
          </w:p>
        </w:tc>
      </w:tr>
      <w:tr w:rsidR="00EC0B54" w:rsidRPr="00EC0B54" w:rsidTr="00EC0B54">
        <w:trPr>
          <w:cantSplit/>
          <w:trHeight w:val="741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Content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correct.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2"/>
              </w:numPr>
              <w:spacing w:before="120" w:after="24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 xml:space="preserve">Answer is partially correct.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2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Answer is incorrect.</w:t>
            </w:r>
          </w:p>
        </w:tc>
      </w:tr>
      <w:tr w:rsidR="00EC0B54" w:rsidRPr="00EC0B54" w:rsidTr="00EC0B54">
        <w:trPr>
          <w:cantSplit/>
          <w:trHeight w:val="309"/>
          <w:jc w:val="center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2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EC0B54" w:rsidRPr="00EC0B54" w:rsidTr="00EC0B54">
        <w:trPr>
          <w:cantSplit/>
          <w:trHeight w:val="1239"/>
          <w:jc w:val="center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Language 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2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 xml:space="preserve">Correct use of grammar, vocabulary, spelling and punctuation.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1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Partially correct use of grammar, vocabulary, spelling and punctuation.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3"/>
              </w:numPr>
              <w:spacing w:before="120" w:after="240" w:line="240" w:lineRule="auto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Incorrect use of grammar, vocabulary, spelling and punctuation.</w:t>
            </w:r>
          </w:p>
        </w:tc>
      </w:tr>
      <w:tr w:rsidR="00EC0B54" w:rsidRPr="00EC0B54" w:rsidTr="00EC0B54">
        <w:trPr>
          <w:cantSplit/>
          <w:jc w:val="center"/>
        </w:trPr>
        <w:tc>
          <w:tcPr>
            <w:tcW w:w="1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0.5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4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:rsidR="00EC0B54" w:rsidRPr="00EC0B54" w:rsidRDefault="00EC0B54" w:rsidP="00EC0B54">
      <w:pPr>
        <w:spacing w:before="240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EC0B54">
        <w:rPr>
          <w:rFonts w:asciiTheme="majorBidi" w:hAnsiTheme="majorBidi" w:cstheme="majorBidi"/>
          <w:i/>
          <w:iCs/>
        </w:rPr>
        <w:t>* If the content is incorrect (0) the entire answer gets 0. There are no points granted for language for an incorrect answer. In-between points can be given.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C0B54">
        <w:rPr>
          <w:rFonts w:asciiTheme="majorBidi" w:hAnsiTheme="majorBidi" w:cstheme="majorBidi"/>
          <w:b/>
          <w:bCs/>
        </w:rPr>
        <w:br w:type="page"/>
      </w:r>
      <w:r w:rsidRPr="00EC0B54">
        <w:rPr>
          <w:rFonts w:asciiTheme="majorBidi" w:hAnsiTheme="majorBidi" w:cstheme="majorBidi"/>
          <w:b/>
          <w:bCs/>
          <w:sz w:val="24"/>
          <w:szCs w:val="24"/>
        </w:rPr>
        <w:lastRenderedPageBreak/>
        <w:t>State of Israel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Rubrics for Marking Module F (continued)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0B54" w:rsidRPr="00EC0B54" w:rsidRDefault="00EC0B54" w:rsidP="00EC0B54">
      <w:pPr>
        <w:spacing w:before="24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0B54">
        <w:rPr>
          <w:rFonts w:asciiTheme="majorBidi" w:hAnsiTheme="majorBidi" w:cstheme="majorBidi"/>
          <w:b/>
          <w:bCs/>
        </w:rPr>
        <w:t>Rubric 2: HOTS questions (Question is worth 10 points.)</w:t>
      </w:r>
    </w:p>
    <w:p w:rsidR="00EC0B54" w:rsidRPr="00EC0B54" w:rsidRDefault="00EC0B54" w:rsidP="00EC0B54">
      <w:pPr>
        <w:rPr>
          <w:rFonts w:asciiTheme="majorBidi" w:hAnsiTheme="majorBidi" w:cstheme="majorBidi"/>
        </w:rPr>
      </w:pPr>
    </w:p>
    <w:tbl>
      <w:tblPr>
        <w:tblW w:w="5290" w:type="pct"/>
        <w:jc w:val="center"/>
        <w:tblInd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"/>
        <w:gridCol w:w="2334"/>
        <w:gridCol w:w="646"/>
        <w:gridCol w:w="2329"/>
        <w:gridCol w:w="646"/>
        <w:gridCol w:w="2317"/>
        <w:gridCol w:w="17"/>
      </w:tblGrid>
      <w:tr w:rsidR="00EC0B54" w:rsidRPr="00EC0B54" w:rsidTr="008E5684">
        <w:trPr>
          <w:gridAfter w:val="1"/>
          <w:wAfter w:w="20" w:type="dxa"/>
          <w:cantSplit/>
          <w:trHeight w:val="420"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10140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ind w:right="227"/>
              <w:contextualSpacing/>
              <w:jc w:val="center"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Descriptors</w:t>
            </w:r>
          </w:p>
        </w:tc>
      </w:tr>
      <w:tr w:rsidR="00EC0B54" w:rsidRPr="00EC0B54" w:rsidTr="008E5684">
        <w:trPr>
          <w:cantSplit/>
          <w:trHeight w:val="1807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Content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correct.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includes supporting details/examples when necessary.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Message is clear.</w:t>
            </w:r>
            <w:r w:rsidRPr="00EC0B54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partially correct</w:t>
            </w:r>
            <w:r w:rsidRPr="00EC0B5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does not include sufficient details examples when necessary</w:t>
            </w:r>
            <w:r w:rsidRPr="00EC0B54">
              <w:rPr>
                <w:rFonts w:asciiTheme="majorBidi" w:hAnsiTheme="majorBidi" w:cstheme="majorBidi"/>
                <w:sz w:val="24"/>
                <w:szCs w:val="24"/>
                <w:rtl/>
              </w:rPr>
              <w:t>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Message is partially clear.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incorrect.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is general and does not relate to the text.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Message is unclear.</w:t>
            </w:r>
          </w:p>
        </w:tc>
      </w:tr>
      <w:tr w:rsidR="00EC0B54" w:rsidRPr="00EC0B54" w:rsidTr="008E5684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tabs>
                <w:tab w:val="center" w:pos="406"/>
              </w:tabs>
              <w:spacing w:before="120" w:after="120"/>
              <w:ind w:left="274"/>
              <w:rPr>
                <w:rFonts w:asciiTheme="majorBidi" w:hAnsiTheme="majorBidi" w:cstheme="majorBidi"/>
                <w:b/>
                <w:bCs/>
                <w:rtl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28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EC0B54" w:rsidRPr="00EC0B54" w:rsidTr="008E5684">
        <w:trPr>
          <w:cantSplit/>
          <w:trHeight w:val="1175"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Language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1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 xml:space="preserve">Correct use of grammar, vocabulary, spelling and punctuation.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1"/>
              </w:numPr>
              <w:spacing w:before="120" w:after="0" w:line="240" w:lineRule="auto"/>
              <w:ind w:right="0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Partially correct use of grammar, vocabulary, spelling and punctuation.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hanging="180"/>
              <w:rPr>
                <w:rFonts w:asciiTheme="majorBidi" w:hAnsiTheme="majorBidi" w:cstheme="majorBidi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numPr>
                <w:ilvl w:val="0"/>
                <w:numId w:val="3"/>
              </w:numPr>
              <w:spacing w:before="120" w:after="240" w:line="240" w:lineRule="auto"/>
              <w:contextualSpacing/>
              <w:rPr>
                <w:rFonts w:asciiTheme="majorBidi" w:eastAsia="Calibri" w:hAnsiTheme="majorBidi" w:cstheme="majorBidi"/>
              </w:rPr>
            </w:pPr>
            <w:r w:rsidRPr="00EC0B54">
              <w:rPr>
                <w:rFonts w:asciiTheme="majorBidi" w:eastAsia="Calibri" w:hAnsiTheme="majorBidi" w:cstheme="majorBidi"/>
              </w:rPr>
              <w:t>Incorrect use of grammar, vocabulary, spelling and punctuation.</w:t>
            </w:r>
          </w:p>
        </w:tc>
      </w:tr>
      <w:tr w:rsidR="00EC0B54" w:rsidRPr="00EC0B54" w:rsidTr="008E5684">
        <w:trPr>
          <w:cantSplit/>
          <w:jc w:val="center"/>
        </w:trPr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75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left="274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6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:rsidR="00EC0B54" w:rsidRPr="00EC0B54" w:rsidRDefault="00EC0B54" w:rsidP="00EC0B54">
      <w:pPr>
        <w:spacing w:before="240"/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>* If the content is incorrect (0) the entire answer gets 0. There are no points granted for language for an incorrect answer. In-between points can be given.</w:t>
      </w:r>
    </w:p>
    <w:p w:rsidR="00EC0B54" w:rsidRPr="00EC0B54" w:rsidRDefault="00EC0B54" w:rsidP="00EC0B54">
      <w:pPr>
        <w:spacing w:before="240"/>
        <w:jc w:val="right"/>
        <w:rPr>
          <w:rFonts w:asciiTheme="majorBidi" w:hAnsiTheme="majorBidi" w:cstheme="majorBidi"/>
          <w:i/>
          <w:iCs/>
          <w:sz w:val="20"/>
          <w:szCs w:val="20"/>
        </w:rPr>
      </w:pPr>
      <w:r w:rsidRPr="00EC0B54">
        <w:rPr>
          <w:rFonts w:asciiTheme="majorBidi" w:hAnsiTheme="majorBidi" w:cstheme="majorBidi"/>
          <w:i/>
          <w:iCs/>
        </w:rPr>
        <w:t>.</w:t>
      </w: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  <w:sz w:val="32"/>
          <w:szCs w:val="32"/>
        </w:rPr>
        <w:br w:type="page"/>
      </w:r>
      <w:r w:rsidRPr="00EC0B54">
        <w:rPr>
          <w:rFonts w:asciiTheme="majorBidi" w:hAnsiTheme="majorBidi" w:cstheme="majorBidi"/>
          <w:b/>
          <w:bCs/>
        </w:rPr>
        <w:lastRenderedPageBreak/>
        <w:t>State of Israel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>Rubrics for Marking Module F (continued)</w:t>
      </w:r>
    </w:p>
    <w:p w:rsidR="00EC0B54" w:rsidRPr="00EC0B54" w:rsidRDefault="00EC0B54" w:rsidP="00EC0B54">
      <w:pPr>
        <w:spacing w:before="240" w:line="240" w:lineRule="auto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>Rubric 3: Extended HOTS question (Question is worth 5 points.)</w:t>
      </w:r>
    </w:p>
    <w:p w:rsidR="00EC0B54" w:rsidRPr="00EC0B54" w:rsidRDefault="00EC0B54" w:rsidP="00EC0B54">
      <w:pPr>
        <w:spacing w:line="240" w:lineRule="auto"/>
        <w:rPr>
          <w:rFonts w:asciiTheme="majorBidi" w:hAnsiTheme="majorBidi" w:cstheme="majorBidi"/>
        </w:rPr>
      </w:pPr>
      <w:r w:rsidRPr="00EC0B54">
        <w:rPr>
          <w:rFonts w:asciiTheme="majorBidi" w:hAnsiTheme="majorBidi" w:cstheme="majorBidi"/>
          <w:b/>
          <w:bCs/>
        </w:rPr>
        <w:t>Extended HOTS questions</w:t>
      </w:r>
      <w:r w:rsidRPr="00EC0B54">
        <w:rPr>
          <w:rFonts w:asciiTheme="majorBidi" w:hAnsiTheme="majorBidi" w:cstheme="majorBidi"/>
        </w:rPr>
        <w:t xml:space="preserve"> </w:t>
      </w:r>
      <w:r w:rsidRPr="00EC0B54">
        <w:rPr>
          <w:rFonts w:asciiTheme="majorBidi" w:hAnsiTheme="majorBidi" w:cstheme="majorBidi"/>
          <w:b/>
          <w:bCs/>
        </w:rPr>
        <w:t>are worth 15 points each, 10 points for the answer and 5 points for use of the HOTS.</w:t>
      </w:r>
      <w:r w:rsidRPr="00EC0B54">
        <w:rPr>
          <w:rFonts w:asciiTheme="majorBidi" w:hAnsiTheme="majorBidi" w:cstheme="majorBidi"/>
        </w:rPr>
        <w:t xml:space="preserve">  </w:t>
      </w:r>
    </w:p>
    <w:p w:rsidR="00EC0B54" w:rsidRPr="00EC0B54" w:rsidRDefault="00EC0B54" w:rsidP="00EC0B54">
      <w:pPr>
        <w:spacing w:line="240" w:lineRule="auto"/>
        <w:rPr>
          <w:rFonts w:asciiTheme="majorBidi" w:hAnsiTheme="majorBidi" w:cstheme="majorBidi"/>
        </w:rPr>
      </w:pPr>
      <w:r w:rsidRPr="00EC0B54">
        <w:rPr>
          <w:rFonts w:asciiTheme="majorBidi" w:hAnsiTheme="majorBidi" w:cstheme="majorBidi"/>
          <w:b/>
          <w:bCs/>
        </w:rPr>
        <w:t xml:space="preserve">Note that this rubric should be used </w:t>
      </w:r>
      <w:r w:rsidRPr="00EC0B54">
        <w:rPr>
          <w:rFonts w:asciiTheme="majorBidi" w:hAnsiTheme="majorBidi" w:cstheme="majorBidi"/>
          <w:b/>
          <w:bCs/>
          <w:i/>
          <w:iCs/>
          <w:u w:val="single"/>
        </w:rPr>
        <w:t>in addition</w:t>
      </w:r>
      <w:r w:rsidRPr="00EC0B54">
        <w:rPr>
          <w:rFonts w:asciiTheme="majorBidi" w:hAnsiTheme="majorBidi" w:cstheme="majorBidi"/>
          <w:b/>
          <w:bCs/>
        </w:rPr>
        <w:t xml:space="preserve"> to the Rubric for HOTS Questions – Module F.  </w:t>
      </w:r>
    </w:p>
    <w:tbl>
      <w:tblPr>
        <w:tblpPr w:leftFromText="180" w:rightFromText="180" w:vertAnchor="text" w:horzAnchor="margin" w:tblpX="-324" w:tblpY="147"/>
        <w:tblW w:w="53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334"/>
        <w:gridCol w:w="646"/>
        <w:gridCol w:w="2329"/>
        <w:gridCol w:w="646"/>
        <w:gridCol w:w="2522"/>
      </w:tblGrid>
      <w:tr w:rsidR="00EC0B54" w:rsidRPr="00EC0B54" w:rsidTr="00EC0B54">
        <w:trPr>
          <w:cantSplit/>
          <w:trHeight w:val="348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EC0B5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84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EC0B54">
            <w:pPr>
              <w:spacing w:before="120" w:after="120"/>
              <w:contextualSpacing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Descriptors</w:t>
            </w:r>
          </w:p>
        </w:tc>
      </w:tr>
      <w:tr w:rsidR="00EC0B54" w:rsidRPr="00EC0B54" w:rsidTr="00EC0B54">
        <w:trPr>
          <w:cantSplit/>
          <w:trHeight w:val="1079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EC0B5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EC0B5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Content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chosen thinking skill is appropriate.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There is appropriate evidence of the use of the thinking skill.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spacing w:before="120"/>
              <w:contextualSpacing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The chosen thinking skill is appropriate. 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There is partial evidence of the use of the thinking skill.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keepNext/>
              <w:spacing w:before="120"/>
              <w:outlineLvl w:val="3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chosen skill is appropriate but there is no evidence of its use.</w:t>
            </w:r>
          </w:p>
          <w:p w:rsidR="00EC0B54" w:rsidRPr="00EC0B54" w:rsidRDefault="00EC0B54" w:rsidP="00EC0B54">
            <w:pPr>
              <w:pStyle w:val="1"/>
              <w:bidi w:val="0"/>
              <w:spacing w:before="120" w:after="120" w:line="240" w:lineRule="auto"/>
              <w:ind w:left="230" w:right="2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OR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chosen thinking skill is not appropriate</w:t>
            </w:r>
            <w:r w:rsidRPr="00EC0B54">
              <w:rPr>
                <w:rFonts w:asciiTheme="majorBidi" w:hAnsiTheme="majorBidi" w:cstheme="majorBidi"/>
              </w:rPr>
              <w:t>.</w:t>
            </w:r>
          </w:p>
        </w:tc>
      </w:tr>
      <w:tr w:rsidR="00EC0B54" w:rsidRPr="00EC0B54" w:rsidTr="00EC0B54">
        <w:trPr>
          <w:cantSplit/>
        </w:trPr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EC0B54">
            <w:pPr>
              <w:keepNext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3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EC0B5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EC0B54">
            <w:pPr>
              <w:keepNext/>
              <w:spacing w:before="120" w:after="120"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2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EC0B5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4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EC0B54">
            <w:pPr>
              <w:keepNext/>
              <w:spacing w:before="120" w:after="120"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2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EC0B5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:rsidR="00EC0B54" w:rsidRPr="00EC0B54" w:rsidRDefault="00EC0B54" w:rsidP="00EC0B54">
      <w:pPr>
        <w:spacing w:line="240" w:lineRule="auto"/>
        <w:rPr>
          <w:rFonts w:asciiTheme="majorBidi" w:hAnsiTheme="majorBidi" w:cstheme="majorBidi"/>
        </w:rPr>
      </w:pPr>
    </w:p>
    <w:p w:rsidR="00EC0B54" w:rsidRPr="00EC0B54" w:rsidRDefault="00EC0B54" w:rsidP="00EC0B54">
      <w:pPr>
        <w:rPr>
          <w:rFonts w:asciiTheme="majorBidi" w:hAnsiTheme="majorBidi" w:cstheme="majorBidi"/>
        </w:rPr>
      </w:pPr>
    </w:p>
    <w:p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b/>
          <w:bCs/>
          <w:i/>
          <w:iCs/>
        </w:rPr>
        <w:t>Note:</w:t>
      </w:r>
      <w:r w:rsidRPr="00EC0B54">
        <w:rPr>
          <w:rFonts w:asciiTheme="majorBidi" w:hAnsiTheme="majorBidi" w:cstheme="majorBidi"/>
          <w:i/>
          <w:iCs/>
        </w:rPr>
        <w:t xml:space="preserve">  There are no language criteria for this part because language is included in the rubric for HOTS questions. </w:t>
      </w:r>
    </w:p>
    <w:p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</w:p>
    <w:p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 xml:space="preserve">* If the content of the answer to the HOTS question is incorrect, and has received a 0, do not give points for the use of the thinking skill. 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</w:rPr>
      </w:pPr>
      <w:r w:rsidRPr="00EC0B54">
        <w:rPr>
          <w:rFonts w:asciiTheme="majorBidi" w:hAnsiTheme="majorBidi" w:cstheme="majorBidi"/>
          <w:b/>
          <w:bCs/>
        </w:rPr>
        <w:br w:type="page"/>
      </w:r>
      <w:r w:rsidRPr="00EC0B54">
        <w:rPr>
          <w:rFonts w:asciiTheme="majorBidi" w:hAnsiTheme="majorBidi" w:cstheme="majorBidi"/>
          <w:b/>
          <w:bCs/>
          <w:sz w:val="24"/>
          <w:szCs w:val="24"/>
        </w:rPr>
        <w:lastRenderedPageBreak/>
        <w:t>State of Israel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Ministry of Education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Pedagogic Affairs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  <w:lang w:val="en-US"/>
        </w:rPr>
        <w:t>Language Department</w:t>
      </w:r>
    </w:p>
    <w:p w:rsid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C0B54">
        <w:rPr>
          <w:rFonts w:asciiTheme="majorBidi" w:hAnsiTheme="majorBidi" w:cstheme="majorBidi"/>
          <w:b/>
          <w:bCs/>
          <w:sz w:val="24"/>
          <w:szCs w:val="24"/>
        </w:rPr>
        <w:t>English Inspectorate</w:t>
      </w:r>
    </w:p>
    <w:p w:rsidR="00EC0B54" w:rsidRPr="00EC0B54" w:rsidRDefault="00EC0B54" w:rsidP="00EC0B54">
      <w:pPr>
        <w:pStyle w:val="a3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C0B54" w:rsidRPr="00EC0B54" w:rsidRDefault="00EC0B54" w:rsidP="00EC0B54">
      <w:pPr>
        <w:jc w:val="center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>Rubrics for Marking Module F (continued)</w:t>
      </w:r>
    </w:p>
    <w:p w:rsidR="00EC0B54" w:rsidRPr="00EC0B54" w:rsidRDefault="00EC0B54" w:rsidP="00EC0B54">
      <w:pPr>
        <w:spacing w:before="240" w:line="360" w:lineRule="auto"/>
        <w:rPr>
          <w:rFonts w:asciiTheme="majorBidi" w:hAnsiTheme="majorBidi" w:cstheme="majorBidi"/>
          <w:b/>
          <w:bCs/>
        </w:rPr>
      </w:pPr>
      <w:r w:rsidRPr="00EC0B54">
        <w:rPr>
          <w:rFonts w:asciiTheme="majorBidi" w:hAnsiTheme="majorBidi" w:cstheme="majorBidi"/>
          <w:b/>
          <w:bCs/>
        </w:rPr>
        <w:t xml:space="preserve">Rubric 4:  Bridging Text and Context (20 Points) </w:t>
      </w:r>
    </w:p>
    <w:tbl>
      <w:tblPr>
        <w:tblW w:w="5643" w:type="pct"/>
        <w:jc w:val="center"/>
        <w:tblInd w:w="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8"/>
        <w:gridCol w:w="2570"/>
        <w:gridCol w:w="410"/>
        <w:gridCol w:w="2650"/>
        <w:gridCol w:w="450"/>
        <w:gridCol w:w="2837"/>
      </w:tblGrid>
      <w:tr w:rsidR="00EC0B54" w:rsidRPr="00EC0B54" w:rsidTr="00EC0B54">
        <w:trPr>
          <w:cantSplit/>
          <w:trHeight w:val="28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Criteria</w:t>
            </w:r>
          </w:p>
        </w:tc>
        <w:tc>
          <w:tcPr>
            <w:tcW w:w="8917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pStyle w:val="1"/>
              <w:bidi w:val="0"/>
              <w:spacing w:before="120" w:after="0" w:line="240" w:lineRule="auto"/>
              <w:ind w:left="0" w:right="22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b/>
                <w:bCs/>
                <w:lang w:eastAsia="he-IL"/>
              </w:rPr>
              <w:t>Descriptors</w:t>
            </w:r>
          </w:p>
        </w:tc>
      </w:tr>
      <w:tr w:rsidR="00EC0B54" w:rsidRPr="00EC0B54" w:rsidTr="00EC0B54">
        <w:trPr>
          <w:cantSplit/>
          <w:trHeight w:val="3927"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Content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well organized.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All information is relevant and accurate. 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explicitly states the connection between the new information and the text.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Details/examples from the text are given to support the answer.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/>
              <w:ind w:right="2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is fairly well organized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Most information is relevant and accurate. 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The connection between the new information and the text is not clearly stated. 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Details/examples given to support the answer are insufficient and/or not entirely appropriate.</w:t>
            </w:r>
          </w:p>
          <w:p w:rsidR="00EC0B54" w:rsidRPr="00EC0B54" w:rsidRDefault="00EC0B54" w:rsidP="008E5684">
            <w:pPr>
              <w:pStyle w:val="1"/>
              <w:bidi w:val="0"/>
              <w:spacing w:before="120" w:after="0" w:line="240" w:lineRule="auto"/>
              <w:ind w:right="227"/>
              <w:rPr>
                <w:rFonts w:asciiTheme="majorBidi" w:hAnsiTheme="majorBidi" w:cstheme="majorBidi"/>
                <w:sz w:val="10"/>
                <w:szCs w:val="1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/>
              <w:ind w:right="20"/>
              <w:rPr>
                <w:rFonts w:asciiTheme="majorBidi" w:eastAsia="Calibri" w:hAnsiTheme="majorBidi" w:cstheme="majorBidi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The answer is poorly organized.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 xml:space="preserve">No information is relevant or accurate. 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Answer does not show connection between the new information and the text.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No details/ examples are given to support the answer.</w:t>
            </w:r>
          </w:p>
          <w:p w:rsidR="00EC0B54" w:rsidRPr="00EC0B54" w:rsidRDefault="00EC0B54" w:rsidP="008E5684">
            <w:pPr>
              <w:pStyle w:val="1"/>
              <w:bidi w:val="0"/>
              <w:spacing w:before="120" w:after="120" w:line="240" w:lineRule="auto"/>
              <w:ind w:right="227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C0B54" w:rsidRPr="00EC0B54" w:rsidTr="00EC0B54">
        <w:trPr>
          <w:cantSplit/>
          <w:jc w:val="center"/>
        </w:trPr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2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  <w:tr w:rsidR="00EC0B54" w:rsidRPr="00EC0B54" w:rsidTr="00EC0B54">
        <w:trPr>
          <w:cantSplit/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</w:p>
          <w:p w:rsidR="00EC0B54" w:rsidRPr="00EC0B54" w:rsidRDefault="00EC0B54" w:rsidP="008E5684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 xml:space="preserve">Language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Correct use of basic language structures.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after="120" w:line="240" w:lineRule="auto"/>
              <w:ind w:right="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Mostly correct use of advanced language structures.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Hardly any errors of mechanics (spelling, punctuation).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right="20" w:hanging="180"/>
              <w:rPr>
                <w:rFonts w:asciiTheme="majorBidi" w:hAnsiTheme="majorBidi" w:cstheme="majorBidi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Mostly correct use of basic language structures.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Incorrect or no use of advanced language structures.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  <w:lang w:eastAsia="he-IL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Some errors of mechanics (spelling, punctuation).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8E5684">
            <w:pPr>
              <w:tabs>
                <w:tab w:val="num" w:pos="-202"/>
              </w:tabs>
              <w:spacing w:before="120" w:after="120"/>
              <w:ind w:left="338" w:right="20" w:hanging="180"/>
              <w:rPr>
                <w:rFonts w:asciiTheme="majorBidi" w:hAnsiTheme="majorBidi" w:cstheme="majorBidi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Incorrect use of basic language structures.</w:t>
            </w:r>
          </w:p>
          <w:p w:rsidR="00EC0B54" w:rsidRPr="00EC0B54" w:rsidRDefault="00EC0B54" w:rsidP="00EC0B54">
            <w:pPr>
              <w:pStyle w:val="1"/>
              <w:numPr>
                <w:ilvl w:val="0"/>
                <w:numId w:val="1"/>
              </w:numPr>
              <w:bidi w:val="0"/>
              <w:spacing w:before="120" w:after="120" w:line="240" w:lineRule="auto"/>
              <w:ind w:left="230" w:right="0" w:hanging="230"/>
              <w:rPr>
                <w:rFonts w:asciiTheme="majorBidi" w:hAnsiTheme="majorBidi" w:cstheme="majorBidi"/>
                <w:sz w:val="24"/>
                <w:szCs w:val="24"/>
                <w:lang w:eastAsia="he-IL"/>
              </w:rPr>
            </w:pPr>
            <w:r w:rsidRPr="00EC0B54">
              <w:rPr>
                <w:rFonts w:asciiTheme="majorBidi" w:hAnsiTheme="majorBidi" w:cstheme="majorBidi"/>
                <w:sz w:val="24"/>
                <w:szCs w:val="24"/>
              </w:rPr>
              <w:t>Many errors of mechanics (spelling, punctuation).</w:t>
            </w:r>
          </w:p>
        </w:tc>
      </w:tr>
      <w:tr w:rsidR="00EC0B54" w:rsidRPr="00EC0B54" w:rsidTr="00EC0B54">
        <w:trPr>
          <w:cantSplit/>
          <w:jc w:val="center"/>
        </w:trPr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keepNext/>
              <w:ind w:left="-108" w:right="-96"/>
              <w:jc w:val="center"/>
              <w:outlineLvl w:val="3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7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26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5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EC0B54" w:rsidRPr="00EC0B54" w:rsidRDefault="00EC0B54" w:rsidP="008E5684">
            <w:pPr>
              <w:spacing w:before="120" w:after="120"/>
              <w:ind w:right="-88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C0B54">
              <w:rPr>
                <w:rFonts w:asciiTheme="majorBidi" w:hAnsiTheme="majorBidi" w:cstheme="majorBidi"/>
                <w:b/>
                <w:bCs/>
              </w:rPr>
              <w:t>0</w:t>
            </w:r>
          </w:p>
        </w:tc>
      </w:tr>
    </w:tbl>
    <w:p w:rsidR="00EC0B54" w:rsidRPr="00EC0B54" w:rsidRDefault="00EC0B54" w:rsidP="00EC0B54">
      <w:pPr>
        <w:rPr>
          <w:rFonts w:asciiTheme="majorBidi" w:hAnsiTheme="majorBidi" w:cstheme="majorBidi"/>
        </w:rPr>
      </w:pPr>
    </w:p>
    <w:p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>There is no deduction for answers shorter/longer than recommended length.</w:t>
      </w:r>
    </w:p>
    <w:p w:rsidR="00EC0B54" w:rsidRPr="00EC0B54" w:rsidRDefault="00EC0B54" w:rsidP="00EC0B54">
      <w:pPr>
        <w:jc w:val="both"/>
        <w:rPr>
          <w:rFonts w:asciiTheme="majorBidi" w:hAnsiTheme="majorBidi" w:cstheme="majorBidi"/>
          <w:b/>
          <w:bCs/>
          <w:i/>
          <w:iCs/>
        </w:rPr>
      </w:pPr>
    </w:p>
    <w:p w:rsidR="00EC0B54" w:rsidRPr="00EC0B54" w:rsidRDefault="00EC0B54" w:rsidP="00EC0B54">
      <w:pPr>
        <w:jc w:val="both"/>
        <w:rPr>
          <w:rFonts w:asciiTheme="majorBidi" w:hAnsiTheme="majorBidi" w:cstheme="majorBidi"/>
          <w:i/>
          <w:iCs/>
        </w:rPr>
      </w:pPr>
      <w:r w:rsidRPr="00EC0B54">
        <w:rPr>
          <w:rFonts w:asciiTheme="majorBidi" w:hAnsiTheme="majorBidi" w:cstheme="majorBidi"/>
          <w:i/>
          <w:iCs/>
        </w:rPr>
        <w:t>* If the content is incorrect the entire answer gets 0. There are no points given for language for an incorrect answer. In-between points can be given.</w:t>
      </w:r>
    </w:p>
    <w:sectPr w:rsidR="00EC0B54" w:rsidRPr="00EC0B54" w:rsidSect="00EC0B54">
      <w:pgSz w:w="12240" w:h="15840"/>
      <w:pgMar w:top="8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5DF1"/>
    <w:multiLevelType w:val="hybridMultilevel"/>
    <w:tmpl w:val="3ABA65F6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2545018D"/>
    <w:multiLevelType w:val="hybridMultilevel"/>
    <w:tmpl w:val="DFE287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06703F"/>
    <w:multiLevelType w:val="hybridMultilevel"/>
    <w:tmpl w:val="B37872B8"/>
    <w:lvl w:ilvl="0" w:tplc="8B82799A">
      <w:start w:val="1"/>
      <w:numFmt w:val="bullet"/>
      <w:lvlText w:val=""/>
      <w:lvlJc w:val="left"/>
      <w:pPr>
        <w:tabs>
          <w:tab w:val="num" w:pos="0"/>
        </w:tabs>
        <w:ind w:left="227" w:right="227" w:hanging="22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B54"/>
    <w:rsid w:val="000A08A6"/>
    <w:rsid w:val="00400AC9"/>
    <w:rsid w:val="007238DD"/>
    <w:rsid w:val="009B1285"/>
    <w:rsid w:val="00B13CC0"/>
    <w:rsid w:val="00EC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B54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36"/>
      <w:lang w:val="x-none" w:eastAsia="he-IL"/>
    </w:rPr>
  </w:style>
  <w:style w:type="character" w:customStyle="1" w:styleId="a4">
    <w:name w:val="כותרת טקסט תו"/>
    <w:basedOn w:val="a0"/>
    <w:link w:val="a3"/>
    <w:rsid w:val="00EC0B54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EC0B54"/>
    <w:pPr>
      <w:bidi/>
      <w:ind w:left="720"/>
      <w:contextualSpacing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9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B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B54"/>
    <w:pPr>
      <w:spacing w:after="0" w:line="240" w:lineRule="auto"/>
      <w:jc w:val="center"/>
    </w:pPr>
    <w:rPr>
      <w:rFonts w:ascii="Arial Narrow" w:eastAsia="Times New Roman" w:hAnsi="Arial Narrow" w:cs="Times New Roman"/>
      <w:sz w:val="36"/>
      <w:szCs w:val="36"/>
      <w:lang w:val="x-none" w:eastAsia="he-IL"/>
    </w:rPr>
  </w:style>
  <w:style w:type="character" w:customStyle="1" w:styleId="a4">
    <w:name w:val="כותרת טקסט תו"/>
    <w:basedOn w:val="a0"/>
    <w:link w:val="a3"/>
    <w:rsid w:val="00EC0B54"/>
    <w:rPr>
      <w:rFonts w:ascii="Arial Narrow" w:eastAsia="Times New Roman" w:hAnsi="Arial Narrow" w:cs="Times New Roman"/>
      <w:sz w:val="36"/>
      <w:szCs w:val="36"/>
      <w:lang w:val="x-none" w:eastAsia="he-IL"/>
    </w:rPr>
  </w:style>
  <w:style w:type="paragraph" w:customStyle="1" w:styleId="1">
    <w:name w:val="פיסקת רשימה1"/>
    <w:basedOn w:val="a"/>
    <w:qFormat/>
    <w:rsid w:val="00EC0B54"/>
    <w:pPr>
      <w:bidi/>
      <w:ind w:left="720"/>
      <w:contextualSpacing/>
    </w:pPr>
    <w:rPr>
      <w:rFonts w:ascii="Calibri" w:eastAsia="Calibri" w:hAnsi="Calibri" w:cs="Arial"/>
    </w:rPr>
  </w:style>
  <w:style w:type="paragraph" w:styleId="a5">
    <w:name w:val="Balloon Text"/>
    <w:basedOn w:val="a"/>
    <w:link w:val="a6"/>
    <w:uiPriority w:val="99"/>
    <w:semiHidden/>
    <w:unhideWhenUsed/>
    <w:rsid w:val="009B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9B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3545</Characters>
  <Application>Microsoft Office Word</Application>
  <DocSecurity>0</DocSecurity>
  <Lines>29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morim</cp:lastModifiedBy>
  <cp:revision>4</cp:revision>
  <cp:lastPrinted>2013-10-20T05:04:00Z</cp:lastPrinted>
  <dcterms:created xsi:type="dcterms:W3CDTF">2013-08-25T15:12:00Z</dcterms:created>
  <dcterms:modified xsi:type="dcterms:W3CDTF">2013-10-20T05:04:00Z</dcterms:modified>
</cp:coreProperties>
</file>